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282828"/>
          <w:spacing w:val="0"/>
          <w:sz w:val="43"/>
          <w:szCs w:val="43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82828"/>
          <w:spacing w:val="0"/>
          <w:sz w:val="43"/>
          <w:szCs w:val="43"/>
          <w:shd w:val="clear" w:fill="FFFFFF"/>
        </w:rPr>
        <w:t>湖州市“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82828"/>
          <w:spacing w:val="0"/>
          <w:sz w:val="43"/>
          <w:szCs w:val="43"/>
          <w:shd w:val="clear" w:fill="FFFFFF"/>
          <w:lang w:eastAsia="zh-CN"/>
        </w:rPr>
        <w:t>百年荣光·新势力新青年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82828"/>
          <w:spacing w:val="0"/>
          <w:sz w:val="43"/>
          <w:szCs w:val="43"/>
          <w:shd w:val="clear" w:fill="FFFFFF"/>
        </w:rPr>
        <w:t>”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82828"/>
          <w:spacing w:val="0"/>
          <w:sz w:val="43"/>
          <w:szCs w:val="43"/>
          <w:shd w:val="clear" w:fill="FFFFFF"/>
          <w:lang w:eastAsia="zh-CN"/>
        </w:rPr>
        <w:t>候选人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282828"/>
          <w:spacing w:val="0"/>
          <w:sz w:val="43"/>
          <w:szCs w:val="43"/>
          <w:shd w:val="clear" w:fill="FFFFFF"/>
        </w:rPr>
        <w:t>名单公示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</w:rPr>
        <w:t>根据《关于选树湖州市“百年荣光·新势力新青年”的通知》（团湖〔2022〕15号）要求，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  <w:lang w:eastAsia="zh-CN"/>
        </w:rPr>
        <w:t>通过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</w:rPr>
        <w:t>单位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  <w:lang w:eastAsia="zh-CN"/>
        </w:rPr>
        <w:t>推荐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</w:rPr>
        <w:t>、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  <w:lang w:eastAsia="zh-CN"/>
        </w:rPr>
        <w:t>个人自荐，经</w:t>
      </w:r>
      <w:r>
        <w:rPr>
          <w:rFonts w:hint="eastAsia" w:ascii="仿宋_GB2312" w:eastAsia="仿宋_GB2312"/>
          <w:snapToGrid w:val="0"/>
          <w:sz w:val="30"/>
          <w:szCs w:val="30"/>
          <w:lang w:eastAsia="zh-CN"/>
        </w:rPr>
        <w:t>社会各界优秀代表和市级相关部门组成的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  <w:lang w:eastAsia="zh-CN"/>
        </w:rPr>
        <w:t>评审委员会审核等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</w:rPr>
        <w:t>程序，确定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  <w:lang w:eastAsia="zh-CN"/>
        </w:rPr>
        <w:t>杨勇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</w:rPr>
        <w:t>等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  <w:lang w:val="en-US" w:eastAsia="zh-CN"/>
        </w:rPr>
        <w:t>24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</w:rPr>
        <w:t>人为湖州市“百年荣光·新势力新青年”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  <w:lang w:eastAsia="zh-CN"/>
        </w:rPr>
        <w:t>候选人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</w:rPr>
        <w:t>，现将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  <w:lang w:eastAsia="zh-CN"/>
        </w:rPr>
        <w:t>候选人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</w:rPr>
        <w:t>名单（见附件）予以公示，征求社会各界和广大群众意见。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</w:rPr>
        <w:t>公示期为：202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</w:rPr>
        <w:t>年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  <w:lang w:val="en-US" w:eastAsia="zh-CN"/>
        </w:rPr>
        <w:t>13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</w:rPr>
        <w:t>日至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</w:rPr>
        <w:t>月1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  <w:lang w:val="en-US" w:eastAsia="zh-CN"/>
        </w:rPr>
        <w:t>7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</w:rPr>
        <w:t>日；公示期间，如对公示对象有异议，请向团市委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  <w:lang w:eastAsia="zh-CN"/>
        </w:rPr>
        <w:t>青少年事务部（社会联络部）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</w:rPr>
        <w:t>反映，联系电话：0572-239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  <w:lang w:val="en-US" w:eastAsia="zh-CN"/>
        </w:rPr>
        <w:t>9179，联系邮箱：459130534@qq.com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仿宋_GB2312" w:cs="微软雅黑"/>
          <w:i w:val="0"/>
          <w:caps w:val="0"/>
          <w:color w:val="282828"/>
          <w:spacing w:val="0"/>
          <w:sz w:val="27"/>
          <w:szCs w:val="27"/>
          <w:lang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</w:rPr>
        <w:t>附件：湖州市“百年荣光·新势力新青年”候选人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  <w:lang w:eastAsia="zh-CN"/>
        </w:rPr>
        <w:t>名单。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right"/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right"/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</w:rPr>
        <w:t>共青团湖州市委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</w:rPr>
        <w:t>年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</w:rPr>
        <w:t>月1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</w:rPr>
        <w:t>日</w:t>
      </w:r>
    </w:p>
    <w:p/>
    <w:p/>
    <w:p/>
    <w:p/>
    <w:p>
      <w:pPr>
        <w:jc w:val="both"/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  <w:lang w:eastAsia="zh-CN"/>
        </w:rPr>
      </w:pPr>
    </w:p>
    <w:p>
      <w:pPr>
        <w:jc w:val="both"/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  <w:lang w:eastAsia="zh-CN"/>
        </w:rPr>
      </w:pPr>
    </w:p>
    <w:p>
      <w:pPr>
        <w:jc w:val="both"/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  <w:lang w:eastAsia="zh-CN"/>
        </w:rPr>
        <w:t>附件：</w:t>
      </w:r>
    </w:p>
    <w:p>
      <w:pPr>
        <w:jc w:val="center"/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282828"/>
          <w:spacing w:val="0"/>
          <w:sz w:val="30"/>
          <w:szCs w:val="30"/>
          <w:shd w:val="clear" w:fill="FFFFFF"/>
        </w:rPr>
        <w:t>湖州市“百年荣光·新势力新青年”候选人</w:t>
      </w: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282828"/>
          <w:spacing w:val="0"/>
          <w:sz w:val="30"/>
          <w:szCs w:val="30"/>
          <w:shd w:val="clear" w:fill="FFFFFF"/>
          <w:lang w:eastAsia="zh-CN"/>
        </w:rPr>
        <w:t>名单</w:t>
      </w:r>
    </w:p>
    <w:tbl>
      <w:tblPr>
        <w:tblStyle w:val="4"/>
        <w:tblW w:w="10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9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/>
                <w:bCs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姓名</w:t>
            </w:r>
          </w:p>
        </w:tc>
        <w:tc>
          <w:tcPr>
            <w:tcW w:w="9359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/>
                <w:bCs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杨  勇</w:t>
            </w:r>
          </w:p>
        </w:tc>
        <w:tc>
          <w:tcPr>
            <w:tcW w:w="9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浙江天力建设集团有限公司集团总裁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许鑫艳</w:t>
            </w:r>
          </w:p>
        </w:tc>
        <w:tc>
          <w:tcPr>
            <w:tcW w:w="9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湖州市南浔区梦之源社会工作服务中心负责人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姚玉粼</w:t>
            </w:r>
          </w:p>
        </w:tc>
        <w:tc>
          <w:tcPr>
            <w:tcW w:w="9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湖州真鹿湖笔有限公司总经理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孙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龙</w:t>
            </w:r>
          </w:p>
        </w:tc>
        <w:tc>
          <w:tcPr>
            <w:tcW w:w="9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湖州市技师学院机械教师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健</w:t>
            </w:r>
          </w:p>
        </w:tc>
        <w:tc>
          <w:tcPr>
            <w:tcW w:w="9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长兴县滩龙桥村党支部支部委员、滩龙桥村监督委员会村监委主任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马文超</w:t>
            </w:r>
          </w:p>
        </w:tc>
        <w:tc>
          <w:tcPr>
            <w:tcW w:w="9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浙江洁美电子科技股份有限公司机械工程师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李  华</w:t>
            </w:r>
          </w:p>
        </w:tc>
        <w:tc>
          <w:tcPr>
            <w:tcW w:w="9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湖州露湖鄱生物科技有限公司首席科学家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慎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昌</w:t>
            </w:r>
          </w:p>
        </w:tc>
        <w:tc>
          <w:tcPr>
            <w:tcW w:w="9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湖州市公安局刑侦支队一大队副大队长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王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伟</w:t>
            </w:r>
          </w:p>
        </w:tc>
        <w:tc>
          <w:tcPr>
            <w:tcW w:w="9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湖州市中心医院团委委员 急诊科医生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张志福</w:t>
            </w:r>
          </w:p>
        </w:tc>
        <w:tc>
          <w:tcPr>
            <w:tcW w:w="9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湖州市消防救援支队仁皇山特勤站站长助理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汪陶宇</w:t>
            </w:r>
          </w:p>
        </w:tc>
        <w:tc>
          <w:tcPr>
            <w:tcW w:w="9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中国邮政集团有限公司湖州市分公司营销员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赵志修</w:t>
            </w:r>
          </w:p>
        </w:tc>
        <w:tc>
          <w:tcPr>
            <w:tcW w:w="9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国网湖州供电公司吴兴供电分公司运维检修部副主任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王鸿宇</w:t>
            </w:r>
          </w:p>
        </w:tc>
        <w:tc>
          <w:tcPr>
            <w:tcW w:w="9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中国航天科技集团有限公司八院806所副主任工艺师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邱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路</w:t>
            </w:r>
          </w:p>
        </w:tc>
        <w:tc>
          <w:tcPr>
            <w:tcW w:w="9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中国移动通信集团吴兴分公司总经理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王丽娜</w:t>
            </w:r>
          </w:p>
        </w:tc>
        <w:tc>
          <w:tcPr>
            <w:tcW w:w="9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湖州师范学院医学院护理学院护理系主任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尹长根</w:t>
            </w:r>
          </w:p>
        </w:tc>
        <w:tc>
          <w:tcPr>
            <w:tcW w:w="9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湖州学院人文学院副院长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宋国华</w:t>
            </w:r>
          </w:p>
        </w:tc>
        <w:tc>
          <w:tcPr>
            <w:tcW w:w="9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湖州市第三人民医院临床心理科副主任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邵念轩</w:t>
            </w:r>
          </w:p>
        </w:tc>
        <w:tc>
          <w:tcPr>
            <w:tcW w:w="9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中共湖州市委办公室综合二处副处长二级主任科员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31"/>
                <w:szCs w:val="3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徐嘉蔚</w:t>
            </w:r>
          </w:p>
        </w:tc>
        <w:tc>
          <w:tcPr>
            <w:tcW w:w="9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湖州浩琦信息技术有限公司总经理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李红伟</w:t>
            </w:r>
          </w:p>
        </w:tc>
        <w:tc>
          <w:tcPr>
            <w:tcW w:w="9359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湖州市发展规划研究院副院长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吴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艳</w:t>
            </w:r>
          </w:p>
        </w:tc>
        <w:tc>
          <w:tcPr>
            <w:tcW w:w="9359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湖州市经济和信息化局产业发展处干部、湖州市绿色智能制造研究院负责人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王程丽</w:t>
            </w:r>
          </w:p>
        </w:tc>
        <w:tc>
          <w:tcPr>
            <w:tcW w:w="9359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湖州市人民检察院四级检察官助理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冯伟伟</w:t>
            </w:r>
          </w:p>
        </w:tc>
        <w:tc>
          <w:tcPr>
            <w:tcW w:w="9359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湖州银行织里支行行长党支部书记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徐鸿昌</w:t>
            </w:r>
          </w:p>
        </w:tc>
        <w:tc>
          <w:tcPr>
            <w:tcW w:w="9359" w:type="dxa"/>
          </w:tcPr>
          <w:p>
            <w:pPr>
              <w:jc w:val="center"/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82828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中建三局铁投集团华东公司浙江分公司、湖州CBD项目技术总监</w:t>
            </w:r>
          </w:p>
        </w:tc>
      </w:tr>
    </w:tbl>
    <w:p>
      <w:pPr>
        <w:rPr>
          <w:rFonts w:hint="eastAsia" w:ascii="仿宋_GB2312" w:hAnsi="微软雅黑" w:eastAsia="仿宋_GB2312" w:cs="仿宋_GB2312"/>
          <w:i w:val="0"/>
          <w:caps w:val="0"/>
          <w:color w:val="282828"/>
          <w:spacing w:val="0"/>
          <w:sz w:val="31"/>
          <w:szCs w:val="31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045C"/>
    <w:rsid w:val="2FE814CC"/>
    <w:rsid w:val="57FF4DC2"/>
    <w:rsid w:val="5E5F6BB3"/>
    <w:rsid w:val="5FDF9C76"/>
    <w:rsid w:val="79EF616F"/>
    <w:rsid w:val="7EF335C6"/>
    <w:rsid w:val="8AFB1AA9"/>
    <w:rsid w:val="B0FEC654"/>
    <w:rsid w:val="B5BB87C4"/>
    <w:rsid w:val="B7B9102A"/>
    <w:rsid w:val="BDAFC4E1"/>
    <w:rsid w:val="BF954279"/>
    <w:rsid w:val="C5BF4295"/>
    <w:rsid w:val="D7EFDAB9"/>
    <w:rsid w:val="DF5E5FF2"/>
    <w:rsid w:val="DFF7CEBD"/>
    <w:rsid w:val="EE73337B"/>
    <w:rsid w:val="F96F0DA2"/>
    <w:rsid w:val="FAFEDCF3"/>
    <w:rsid w:val="FDF768A3"/>
    <w:rsid w:val="FFF507BD"/>
    <w:rsid w:val="FFF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809</Words>
  <Characters>853</Characters>
  <Lines>0</Lines>
  <Paragraphs>0</Paragraphs>
  <TotalTime>10</TotalTime>
  <ScaleCrop>false</ScaleCrop>
  <LinksUpToDate>false</LinksUpToDate>
  <CharactersWithSpaces>870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2022-04-13T08:42:00Z</dcterms:created>
  <dc:creator>Huzhou</dc:creator>
  <cp:lastModifiedBy>Huzhou</cp:lastModifiedBy>
  <dcterms:modified xsi:type="dcterms:W3CDTF">2022-04-13T09:16:41Z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